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D24F9" w14:textId="0F07C5C0" w:rsidR="00FD2945" w:rsidRPr="002C23CE" w:rsidRDefault="00FD2945" w:rsidP="006457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  <w:r w:rsidRPr="002C23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 Санкт-Петербурге открыт набор в акселератор социальных предпринимателей</w:t>
      </w:r>
    </w:p>
    <w:p w14:paraId="3B8FBC70" w14:textId="77777777" w:rsidR="00FD2945" w:rsidRPr="002C23CE" w:rsidRDefault="00FD2945" w:rsidP="006457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09085B48" w14:textId="03F911C1" w:rsidR="002C23CE" w:rsidRPr="002C23CE" w:rsidRDefault="00472CA3" w:rsidP="006457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72C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Акселератор социальных предпринимателей</w:t>
      </w:r>
      <w:r w:rsidR="00FD2945" w:rsidRPr="002C23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начнет работу в Санкт-Петербурге 6 сентября этого года. Обучение </w:t>
      </w:r>
      <w:r w:rsidR="002C23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будет проходить дистанционно и </w:t>
      </w:r>
      <w:r w:rsidR="00DB4D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завершится 19 октября</w:t>
      </w:r>
      <w:r w:rsidR="00FD2945" w:rsidRPr="002C23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Бизнес-интенсив направлен на повышение финансовой и юридической грамотности </w:t>
      </w:r>
      <w:r w:rsidR="00CE437A" w:rsidRPr="002C23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участников образовательной программы, а также </w:t>
      </w:r>
      <w:r w:rsidR="002C23CE" w:rsidRPr="002C23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позволит найти</w:t>
      </w:r>
      <w:r w:rsidR="002C23CE" w:rsidRPr="002C23CE">
        <w:rPr>
          <w:rFonts w:ascii="Times New Roman" w:hAnsi="Times New Roman" w:cs="Times New Roman"/>
          <w:color w:val="231F20"/>
          <w:sz w:val="24"/>
          <w:szCs w:val="24"/>
        </w:rPr>
        <w:t xml:space="preserve"> потенциальные точки роста социального бизнеса и повысить его устойчивость.  </w:t>
      </w:r>
    </w:p>
    <w:p w14:paraId="168CB971" w14:textId="77777777" w:rsidR="002C23CE" w:rsidRPr="00DB4D55" w:rsidRDefault="002C23CE" w:rsidP="006457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6DD15AC9" w14:textId="263BF969" w:rsidR="002C23CE" w:rsidRPr="00DB4D55" w:rsidRDefault="002C23CE" w:rsidP="0064570F">
      <w:pPr>
        <w:pStyle w:val="a5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B4D55">
        <w:rPr>
          <w:rFonts w:ascii="Times New Roman" w:hAnsi="Times New Roman" w:cs="Times New Roman"/>
          <w:color w:val="231F20"/>
          <w:sz w:val="24"/>
          <w:szCs w:val="24"/>
        </w:rPr>
        <w:t xml:space="preserve">Интенсивная программа развития включает установочную сессию, </w:t>
      </w:r>
      <w:r w:rsidR="00DB4D55" w:rsidRPr="00DB4D55">
        <w:rPr>
          <w:rFonts w:ascii="Times New Roman" w:hAnsi="Times New Roman" w:cs="Times New Roman"/>
          <w:color w:val="231F20"/>
          <w:sz w:val="24"/>
          <w:szCs w:val="24"/>
        </w:rPr>
        <w:t>которая пройдет</w:t>
      </w:r>
      <w:r w:rsidRPr="00DB4D55">
        <w:rPr>
          <w:rFonts w:ascii="Times New Roman" w:hAnsi="Times New Roman" w:cs="Times New Roman"/>
          <w:color w:val="231F20"/>
          <w:sz w:val="24"/>
          <w:szCs w:val="24"/>
        </w:rPr>
        <w:t xml:space="preserve"> в оффлайн-формате, </w:t>
      </w:r>
      <w:r w:rsidR="00DB4D55">
        <w:rPr>
          <w:rFonts w:ascii="Times New Roman" w:hAnsi="Times New Roman" w:cs="Times New Roman"/>
          <w:color w:val="231F20"/>
          <w:sz w:val="24"/>
          <w:szCs w:val="24"/>
        </w:rPr>
        <w:t xml:space="preserve">а также </w:t>
      </w:r>
      <w:r w:rsidRPr="00DB4D55">
        <w:rPr>
          <w:rFonts w:ascii="Times New Roman" w:hAnsi="Times New Roman" w:cs="Times New Roman"/>
          <w:color w:val="231F20"/>
          <w:sz w:val="24"/>
          <w:szCs w:val="24"/>
        </w:rPr>
        <w:t xml:space="preserve">цикл обучающих лекций от ведущих экспертов в области социального предпринимательства.  </w:t>
      </w:r>
    </w:p>
    <w:p w14:paraId="4C00ADEC" w14:textId="77777777" w:rsidR="002C23CE" w:rsidRPr="00DB4D55" w:rsidRDefault="002C23CE" w:rsidP="0064570F">
      <w:pPr>
        <w:pStyle w:val="a5"/>
        <w:ind w:firstLine="709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77F0830D" w14:textId="4CB235CC" w:rsidR="00DB4D55" w:rsidRPr="00DB4D55" w:rsidRDefault="00DB4D55" w:rsidP="006457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 рамках обучающего курса с</w:t>
      </w:r>
      <w:r w:rsidRPr="00DB4D5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лушателей программы научат создавать социальный проект с нуля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и использовать на практике</w:t>
      </w:r>
      <w:r w:rsidRPr="00DB4D5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инструменты для достижения поставленных целей и написания бизнес-планов. Кроме того, специалисты </w:t>
      </w:r>
      <w:r w:rsidR="006C414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Ц</w:t>
      </w:r>
      <w:r w:rsidRPr="00DB4D5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ентра «Мой бизнес» проведут консультации по вопросам маркетингового и финансового планирования, правового и информационного сопровождения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предпринимательской </w:t>
      </w:r>
      <w:r w:rsidRPr="00DB4D5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деятельности.</w:t>
      </w:r>
    </w:p>
    <w:p w14:paraId="34865BC8" w14:textId="020A8E40" w:rsidR="00DB4D55" w:rsidRDefault="00DB4D55" w:rsidP="00645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</w:pPr>
      <w:r w:rsidRPr="00472CA3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 xml:space="preserve">Принять участие в </w:t>
      </w:r>
      <w:r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а</w:t>
      </w:r>
      <w:r w:rsidRPr="00472CA3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кселераторе социальных предпринимателей могут субъекты малого и среднего бизнеса, заинтересованные в осуществлении предпринимательской деятельности в социальной сфере, а также самозанятые граждане Санкт-Петербурга.</w:t>
      </w:r>
    </w:p>
    <w:p w14:paraId="1729614C" w14:textId="77777777" w:rsidR="00B42B8F" w:rsidRDefault="00B42B8F" w:rsidP="00645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</w:pPr>
    </w:p>
    <w:p w14:paraId="2E68914B" w14:textId="17C22759" w:rsidR="006C414D" w:rsidRPr="006C414D" w:rsidRDefault="00DB4D55" w:rsidP="00645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</w:pPr>
      <w:r w:rsidRPr="006C414D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 xml:space="preserve">Участие в программе бесплатное. </w:t>
      </w:r>
      <w:r w:rsidR="006C414D" w:rsidRPr="006C414D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 xml:space="preserve">Регистрация по </w:t>
      </w:r>
      <w:hyperlink r:id="rId4" w:history="1">
        <w:r w:rsidR="006C414D" w:rsidRPr="006C414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ссылке</w:t>
        </w:r>
      </w:hyperlink>
      <w:r w:rsidR="006C414D" w:rsidRPr="006C414D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 xml:space="preserve">. </w:t>
      </w:r>
    </w:p>
    <w:p w14:paraId="542FB1F7" w14:textId="77777777" w:rsidR="006C414D" w:rsidRPr="006C414D" w:rsidRDefault="006C414D" w:rsidP="00645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</w:pPr>
    </w:p>
    <w:p w14:paraId="2E00B065" w14:textId="7C9AA819" w:rsidR="006B48A4" w:rsidRPr="006C414D" w:rsidRDefault="006B48A4" w:rsidP="00645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C4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Акселератор социальных предпринимателей проводится в рамках реализации нацпроекта «Малое и среднее предпринимательство». </w:t>
      </w:r>
    </w:p>
    <w:p w14:paraId="5C826050" w14:textId="77777777" w:rsidR="006C414D" w:rsidRPr="006C414D" w:rsidRDefault="006C414D" w:rsidP="00645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2AD9B82E" w14:textId="555B5085" w:rsidR="006C414D" w:rsidRPr="006C414D" w:rsidRDefault="006C414D" w:rsidP="00645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</w:pPr>
      <w:r w:rsidRPr="006C41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Узнать больше о мерах поддержки малого и среднего бизнеса в Санкт-Петербурге можно на </w:t>
      </w:r>
      <w:hyperlink r:id="rId5" w:tgtFrame="_blank" w:history="1">
        <w:r w:rsidRPr="006C414D">
          <w:rPr>
            <w:rStyle w:val="a3"/>
            <w:rFonts w:ascii="Times New Roman" w:hAnsi="Times New Roman" w:cs="Times New Roman"/>
            <w:color w:val="4F99AF"/>
            <w:sz w:val="24"/>
            <w:szCs w:val="24"/>
            <w:shd w:val="clear" w:color="auto" w:fill="FFFFFF"/>
          </w:rPr>
          <w:t>официальном сайте </w:t>
        </w:r>
      </w:hyperlink>
      <w:r w:rsidRPr="006C41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C4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Фонда развития субъектов малого и среднего предпринимательства в Санкт-Петербурге (</w:t>
      </w:r>
      <w:r w:rsidRPr="006C41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Центр «Мой бизнес»).</w:t>
      </w:r>
    </w:p>
    <w:p w14:paraId="07B5E28E" w14:textId="77777777" w:rsidR="006B48A4" w:rsidRDefault="006B48A4" w:rsidP="00645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</w:pPr>
    </w:p>
    <w:p w14:paraId="23382C62" w14:textId="77777777" w:rsidR="002E1114" w:rsidRDefault="002E1114" w:rsidP="00645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</w:pPr>
    </w:p>
    <w:p w14:paraId="1DDC6C99" w14:textId="77777777" w:rsidR="002E1114" w:rsidRPr="002E1114" w:rsidRDefault="002E1114" w:rsidP="002E11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1114">
        <w:rPr>
          <w:rFonts w:ascii="Times New Roman" w:hAnsi="Times New Roman" w:cs="Times New Roman"/>
          <w:b/>
          <w:sz w:val="24"/>
          <w:szCs w:val="24"/>
          <w:u w:val="single"/>
        </w:rPr>
        <w:t>Полезные цифровые сервисы для развития бизнеса</w:t>
      </w:r>
    </w:p>
    <w:p w14:paraId="2C3EF350" w14:textId="77777777" w:rsidR="002E1114" w:rsidRPr="002E1114" w:rsidRDefault="002E1114" w:rsidP="002E1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0913B7" w14:textId="77777777" w:rsidR="002E1114" w:rsidRPr="002E1114" w:rsidRDefault="002E1114" w:rsidP="002E1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114">
        <w:rPr>
          <w:rFonts w:ascii="Times New Roman" w:hAnsi="Times New Roman" w:cs="Times New Roman"/>
          <w:sz w:val="24"/>
          <w:szCs w:val="24"/>
        </w:rPr>
        <w:t xml:space="preserve">Петербургские предприниматели могут получить бесплатный доступ к полезным цифровым сервисам для развития бизнеса — </w:t>
      </w:r>
      <w:hyperlink r:id="rId6" w:history="1">
        <w:proofErr w:type="spellStart"/>
        <w:r w:rsidRPr="002E1114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Tilda</w:t>
        </w:r>
        <w:proofErr w:type="spellEnd"/>
      </w:hyperlink>
      <w:r w:rsidRPr="002E1114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proofErr w:type="spellStart"/>
        <w:proofErr w:type="gramStart"/>
        <w:r w:rsidRPr="002E1114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Yclients</w:t>
        </w:r>
        <w:proofErr w:type="spellEnd"/>
      </w:hyperlink>
      <w:r w:rsidRPr="002E1114">
        <w:rPr>
          <w:rFonts w:ascii="Times New Roman" w:hAnsi="Times New Roman" w:cs="Times New Roman"/>
          <w:sz w:val="24"/>
          <w:szCs w:val="24"/>
        </w:rPr>
        <w:t xml:space="preserve">  на</w:t>
      </w:r>
      <w:proofErr w:type="gramEnd"/>
      <w:r w:rsidRPr="002E1114">
        <w:rPr>
          <w:rFonts w:ascii="Times New Roman" w:hAnsi="Times New Roman" w:cs="Times New Roman"/>
          <w:sz w:val="24"/>
          <w:szCs w:val="24"/>
        </w:rPr>
        <w:t xml:space="preserve"> срок не менее шести месяцев, а также к </w:t>
      </w:r>
      <w:hyperlink r:id="rId8" w:history="1">
        <w:proofErr w:type="spellStart"/>
        <w:r w:rsidRPr="002E1114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TargetHunter</w:t>
        </w:r>
        <w:proofErr w:type="spellEnd"/>
      </w:hyperlink>
      <w:r w:rsidRPr="002E1114">
        <w:rPr>
          <w:rFonts w:ascii="Times New Roman" w:hAnsi="Times New Roman" w:cs="Times New Roman"/>
          <w:sz w:val="24"/>
          <w:szCs w:val="24"/>
        </w:rPr>
        <w:t xml:space="preserve"> — на период не менее года.</w:t>
      </w:r>
    </w:p>
    <w:p w14:paraId="25460A2E" w14:textId="77777777" w:rsidR="002E1114" w:rsidRPr="002E1114" w:rsidRDefault="002E1114" w:rsidP="002E1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01511E" w14:textId="77777777" w:rsidR="002E1114" w:rsidRPr="002E1114" w:rsidRDefault="002E1114" w:rsidP="002E1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114">
        <w:rPr>
          <w:rFonts w:ascii="Times New Roman" w:hAnsi="Times New Roman" w:cs="Times New Roman"/>
          <w:sz w:val="24"/>
          <w:szCs w:val="24"/>
        </w:rPr>
        <w:t>Доступ предоставляется в рамках национального проекта «Малое и среднее предпринимательство и поддержка индивидуальной предпринимательской инициативы», инициированного Президентом России.</w:t>
      </w:r>
    </w:p>
    <w:p w14:paraId="4C91AD89" w14:textId="77777777" w:rsidR="002E1114" w:rsidRPr="002E1114" w:rsidRDefault="002E1114" w:rsidP="002E1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BB3F1C" w14:textId="77777777" w:rsidR="002E1114" w:rsidRPr="002E1114" w:rsidRDefault="002E1114" w:rsidP="002E1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114">
        <w:rPr>
          <w:rFonts w:ascii="Times New Roman" w:hAnsi="Times New Roman" w:cs="Times New Roman"/>
          <w:sz w:val="24"/>
          <w:szCs w:val="24"/>
        </w:rPr>
        <w:t xml:space="preserve">Получить услугу можно онлайн или проконсультироваться в Центре «Мой Бизнес» по адресу: </w:t>
      </w:r>
      <w:proofErr w:type="spellStart"/>
      <w:r w:rsidRPr="002E1114">
        <w:rPr>
          <w:rFonts w:ascii="Times New Roman" w:hAnsi="Times New Roman" w:cs="Times New Roman"/>
          <w:sz w:val="24"/>
          <w:szCs w:val="24"/>
        </w:rPr>
        <w:t>Кирочная</w:t>
      </w:r>
      <w:proofErr w:type="spellEnd"/>
      <w:r w:rsidRPr="002E1114">
        <w:rPr>
          <w:rFonts w:ascii="Times New Roman" w:hAnsi="Times New Roman" w:cs="Times New Roman"/>
          <w:sz w:val="24"/>
          <w:szCs w:val="24"/>
        </w:rPr>
        <w:t xml:space="preserve">, 59.  </w:t>
      </w:r>
    </w:p>
    <w:p w14:paraId="3D0B72DC" w14:textId="77777777" w:rsidR="002E1114" w:rsidRDefault="002E1114" w:rsidP="00645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</w:pPr>
    </w:p>
    <w:p w14:paraId="7303DCCE" w14:textId="77777777" w:rsidR="00CE437A" w:rsidRPr="0064570F" w:rsidRDefault="00CE437A" w:rsidP="006457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16BA261A" w14:textId="77777777" w:rsidR="00C95F96" w:rsidRDefault="00C95F96" w:rsidP="0064570F">
      <w:pPr>
        <w:spacing w:after="0" w:line="240" w:lineRule="auto"/>
        <w:ind w:firstLine="709"/>
        <w:jc w:val="both"/>
      </w:pPr>
    </w:p>
    <w:p w14:paraId="026CE46D" w14:textId="77777777" w:rsidR="00896BA6" w:rsidRDefault="00896BA6" w:rsidP="0064570F">
      <w:pPr>
        <w:spacing w:after="0" w:line="240" w:lineRule="auto"/>
        <w:ind w:firstLine="709"/>
        <w:jc w:val="both"/>
      </w:pPr>
    </w:p>
    <w:p w14:paraId="1242BEAF" w14:textId="77777777" w:rsidR="00B34BDB" w:rsidRDefault="00B34BDB">
      <w:pPr>
        <w:rPr>
          <w:rFonts w:ascii="Roboto" w:hAnsi="Roboto"/>
          <w:color w:val="212529"/>
          <w:sz w:val="26"/>
          <w:szCs w:val="26"/>
          <w:shd w:val="clear" w:color="auto" w:fill="FFFFFF"/>
        </w:rPr>
      </w:pPr>
    </w:p>
    <w:sectPr w:rsidR="00B34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CA3"/>
    <w:rsid w:val="001F5AC9"/>
    <w:rsid w:val="002C23CE"/>
    <w:rsid w:val="002E1114"/>
    <w:rsid w:val="00472CA3"/>
    <w:rsid w:val="00531B34"/>
    <w:rsid w:val="005334DD"/>
    <w:rsid w:val="0064570F"/>
    <w:rsid w:val="006B48A4"/>
    <w:rsid w:val="006C414D"/>
    <w:rsid w:val="00766A0A"/>
    <w:rsid w:val="00896BA6"/>
    <w:rsid w:val="00A341EE"/>
    <w:rsid w:val="00B34BDB"/>
    <w:rsid w:val="00B42B8F"/>
    <w:rsid w:val="00B76481"/>
    <w:rsid w:val="00B76AEA"/>
    <w:rsid w:val="00C95F96"/>
    <w:rsid w:val="00CE437A"/>
    <w:rsid w:val="00DB4D55"/>
    <w:rsid w:val="00FD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4724A"/>
  <w15:chartTrackingRefBased/>
  <w15:docId w15:val="{9AE55A49-81AC-4275-AD3F-E47598DEE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C23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2CA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34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articlereference">
    <w:name w:val="inner_article__reference"/>
    <w:basedOn w:val="a"/>
    <w:rsid w:val="00B34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23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 Spacing"/>
    <w:uiPriority w:val="1"/>
    <w:qFormat/>
    <w:rsid w:val="002C23CE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DB4D5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C41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pb.pro/product/155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spb.pro/product/15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pb.pro/product/1550" TargetMode="External"/><Relationship Id="rId5" Type="http://schemas.openxmlformats.org/officeDocument/2006/relationships/hyperlink" Target="https://fond-msp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spb.pro/product/141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молодежного инновационного творчества</dc:creator>
  <cp:keywords/>
  <dc:description/>
  <cp:lastModifiedBy>С. В. Никитина</cp:lastModifiedBy>
  <cp:revision>3</cp:revision>
  <dcterms:created xsi:type="dcterms:W3CDTF">2023-08-22T14:04:00Z</dcterms:created>
  <dcterms:modified xsi:type="dcterms:W3CDTF">2023-08-22T14:06:00Z</dcterms:modified>
</cp:coreProperties>
</file>